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9" w:rsidRDefault="00542EB3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27.12.2022г. №191</w:t>
      </w:r>
      <w:bookmarkStart w:id="0" w:name="_GoBack"/>
      <w:bookmarkEnd w:id="0"/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542EB3">
        <w:rPr>
          <w:rFonts w:ascii="Arial" w:hAnsi="Arial" w:cs="Arial"/>
          <w:b/>
          <w:sz w:val="32"/>
          <w:szCs w:val="32"/>
        </w:rPr>
        <w:t>УНИЦИПАЛЬНОЕ ОБРАЗОВАНИЕ ТИХОНОВКА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73E19" w:rsidRDefault="00B73E19" w:rsidP="00B73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3E19" w:rsidRDefault="00B73E19" w:rsidP="00B73E1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ДОСРОЧНОМ ПРЕКРАЩЕНИИ ПОЛНОМОЧИЙ ДЕПУТАТА ДУМЫ </w:t>
      </w:r>
      <w:r>
        <w:rPr>
          <w:rFonts w:ascii="Arial" w:hAnsi="Arial" w:cs="Arial"/>
          <w:b/>
          <w:bCs/>
          <w:kern w:val="2"/>
          <w:sz w:val="32"/>
          <w:szCs w:val="32"/>
        </w:rPr>
        <w:t>МУН</w:t>
      </w:r>
      <w:r w:rsidR="00542EB3">
        <w:rPr>
          <w:rFonts w:ascii="Arial" w:hAnsi="Arial" w:cs="Arial"/>
          <w:b/>
          <w:bCs/>
          <w:kern w:val="2"/>
          <w:sz w:val="32"/>
          <w:szCs w:val="32"/>
        </w:rPr>
        <w:t>ИЦИПАЛЬНОГО ОБРАЗОВАНИЯ «ТИХОНОВКА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73E19" w:rsidRDefault="00B73E19" w:rsidP="00B73E19">
      <w:pPr>
        <w:spacing w:line="24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spacing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Руководствуясь частью 4 статьи 12.1 Федерального закона от 25.12.2008 года №273-ФЗ «О противодействии коррупции», статьей 2 Федерального закона от 06.10.2003 года №131-ФЗ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</w:t>
      </w:r>
      <w:r w:rsidR="00542EB3">
        <w:rPr>
          <w:rFonts w:ascii="Arial" w:hAnsi="Arial" w:cs="Arial"/>
          <w:sz w:val="24"/>
          <w:szCs w:val="24"/>
        </w:rPr>
        <w:t>ного образования «Тихоновка</w:t>
      </w:r>
      <w:r>
        <w:rPr>
          <w:rFonts w:ascii="Arial" w:hAnsi="Arial" w:cs="Arial"/>
          <w:sz w:val="24"/>
          <w:szCs w:val="24"/>
        </w:rPr>
        <w:t>», Дума</w:t>
      </w:r>
    </w:p>
    <w:p w:rsidR="00B73E19" w:rsidRDefault="00B73E19" w:rsidP="00B73E19">
      <w:pPr>
        <w:spacing w:line="24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B73E19" w:rsidRDefault="00B73E19" w:rsidP="00B73E19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Досрочно прекратить полномочия депутата Думы мун</w:t>
      </w:r>
      <w:r w:rsidR="00542EB3">
        <w:rPr>
          <w:rFonts w:ascii="Arial" w:hAnsi="Arial" w:cs="Arial"/>
          <w:color w:val="000000"/>
          <w:sz w:val="24"/>
          <w:szCs w:val="24"/>
        </w:rPr>
        <w:t>иципального образования «Тихоновка» Головиной Ирины Владимировны.</w:t>
      </w:r>
    </w:p>
    <w:p w:rsidR="00B73E19" w:rsidRDefault="00B73E19" w:rsidP="00B73E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2. 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="00542EB3">
        <w:rPr>
          <w:rFonts w:ascii="Arial" w:hAnsi="Arial" w:cs="Arial"/>
          <w:sz w:val="24"/>
          <w:szCs w:val="24"/>
        </w:rPr>
        <w:t>данное решение в Вестнике МО «Тихоновка».</w:t>
      </w:r>
    </w:p>
    <w:p w:rsidR="00B73E19" w:rsidRDefault="00B73E19" w:rsidP="00B73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19" w:rsidRDefault="00B73E19" w:rsidP="00B73E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73E19" w:rsidRDefault="00B73E19" w:rsidP="00542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42EB3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542EB3">
        <w:rPr>
          <w:rFonts w:ascii="Arial" w:hAnsi="Arial" w:cs="Arial"/>
          <w:sz w:val="24"/>
          <w:szCs w:val="24"/>
        </w:rPr>
        <w:t xml:space="preserve">Тихоновка»   </w:t>
      </w:r>
      <w:proofErr w:type="gramEnd"/>
      <w:r w:rsidR="00542EB3">
        <w:rPr>
          <w:rFonts w:ascii="Arial" w:hAnsi="Arial" w:cs="Arial"/>
          <w:sz w:val="24"/>
          <w:szCs w:val="24"/>
        </w:rPr>
        <w:t xml:space="preserve">                   М.В. Скоробогатова</w:t>
      </w:r>
    </w:p>
    <w:p w:rsidR="00B73E19" w:rsidRDefault="00B73E19" w:rsidP="00B73E19"/>
    <w:p w:rsidR="00D93BFC" w:rsidRDefault="00D93BFC"/>
    <w:sectPr w:rsidR="00D9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F7"/>
    <w:rsid w:val="00542EB3"/>
    <w:rsid w:val="00B73E19"/>
    <w:rsid w:val="00D93BFC"/>
    <w:rsid w:val="00F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8955"/>
  <w15:chartTrackingRefBased/>
  <w15:docId w15:val="{338E6DEE-B012-49B3-A458-C5F57707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2022-12-28T06:40:00Z</cp:lastPrinted>
  <dcterms:created xsi:type="dcterms:W3CDTF">2022-12-28T06:17:00Z</dcterms:created>
  <dcterms:modified xsi:type="dcterms:W3CDTF">2022-12-28T06:41:00Z</dcterms:modified>
</cp:coreProperties>
</file>